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E0" w:rsidRDefault="00CD0BE0" w:rsidP="00CD0BE0">
      <w:pPr>
        <w:pStyle w:val="NormaleWeb"/>
      </w:pPr>
      <w:r>
        <w:t xml:space="preserve"> </w:t>
      </w:r>
      <w:r w:rsidR="00681945" w:rsidRPr="00560240">
        <w:rPr>
          <w:noProof/>
        </w:rPr>
        <w:drawing>
          <wp:inline distT="0" distB="0" distL="0" distR="0" wp14:anchorId="41BA8DDE" wp14:editId="2CE14A60">
            <wp:extent cx="1344305" cy="828986"/>
            <wp:effectExtent l="19050" t="19050" r="27305" b="2857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23" cy="8483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1D214293" wp14:editId="3E206A32">
            <wp:extent cx="2314575" cy="771525"/>
            <wp:effectExtent l="0" t="0" r="9525" b="9525"/>
            <wp:docPr id="2" name="Immagine 2" descr="C:\Users\gennaro\Documents\BIANCHI VALDITARA  MINISTRO\FLC Docenti_ anno di prova e formazione con test finale, trasmesso il nuovo Decreto ministeriale_files\flcgi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naro\Documents\BIANCHI VALDITARA  MINISTRO\FLC Docenti_ anno di prova e formazione con test finale, trasmesso il nuovo Decreto ministeriale_files\flcgil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30" w:rsidRDefault="00CD0BE0" w:rsidP="000F76C5">
      <w:pPr>
        <w:jc w:val="center"/>
        <w:rPr>
          <w:b/>
          <w:sz w:val="24"/>
          <w:szCs w:val="24"/>
        </w:rPr>
      </w:pPr>
      <w:r w:rsidRPr="00CD0BE0">
        <w:rPr>
          <w:b/>
          <w:sz w:val="24"/>
          <w:szCs w:val="24"/>
        </w:rPr>
        <w:t xml:space="preserve">NO AGLI ACCORPAMENTI </w:t>
      </w:r>
      <w:r>
        <w:rPr>
          <w:b/>
          <w:sz w:val="24"/>
          <w:szCs w:val="24"/>
        </w:rPr>
        <w:t xml:space="preserve">E AI CONTINUI TAGLI </w:t>
      </w:r>
      <w:r w:rsidR="000562AC">
        <w:rPr>
          <w:b/>
          <w:sz w:val="24"/>
          <w:szCs w:val="24"/>
        </w:rPr>
        <w:t xml:space="preserve">- </w:t>
      </w:r>
      <w:r w:rsidR="000F76C5">
        <w:rPr>
          <w:b/>
          <w:sz w:val="24"/>
          <w:szCs w:val="24"/>
        </w:rPr>
        <w:t>PRESIDIO I</w:t>
      </w:r>
      <w:r w:rsidR="007575DF">
        <w:rPr>
          <w:b/>
          <w:sz w:val="24"/>
          <w:szCs w:val="24"/>
        </w:rPr>
        <w:t>N P.ZZA NAPOLEONE I</w:t>
      </w:r>
      <w:r w:rsidR="000F76C5">
        <w:rPr>
          <w:b/>
          <w:sz w:val="24"/>
          <w:szCs w:val="24"/>
        </w:rPr>
        <w:t xml:space="preserve">L 17 NOVEMBRE </w:t>
      </w:r>
      <w:r w:rsidR="007575DF">
        <w:rPr>
          <w:b/>
          <w:sz w:val="24"/>
          <w:szCs w:val="24"/>
        </w:rPr>
        <w:t>ALLE ORE 14 IN CONCOMITANZA CON</w:t>
      </w:r>
      <w:r w:rsidR="000F76C5">
        <w:rPr>
          <w:b/>
          <w:sz w:val="24"/>
          <w:szCs w:val="24"/>
        </w:rPr>
        <w:t xml:space="preserve"> IL CONSIGLIO PROVINCIALE</w:t>
      </w:r>
    </w:p>
    <w:p w:rsidR="00CD0BE0" w:rsidRDefault="00CD0BE0" w:rsidP="000562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 il taglio di 2 Istituzioni scolastiche in provincia di Lucca nel 2023 si prospetta un altro taglio di 4 scuole nel 25-26. La provincia di Lucca è quella più colpita: 4 scuole da accorpare su 16 a livello regionale significa concentrare in una sola provincia il 25% dei tagli. Questo risultato è l’effetto di una duplice scelta. </w:t>
      </w:r>
      <w:r w:rsidRPr="000562AC">
        <w:rPr>
          <w:b/>
          <w:sz w:val="24"/>
          <w:szCs w:val="24"/>
        </w:rPr>
        <w:t>Il governo di destra</w:t>
      </w:r>
      <w:r>
        <w:rPr>
          <w:sz w:val="24"/>
          <w:szCs w:val="24"/>
        </w:rPr>
        <w:t xml:space="preserve"> </w:t>
      </w:r>
      <w:r w:rsidRPr="000562AC">
        <w:rPr>
          <w:b/>
          <w:sz w:val="24"/>
          <w:szCs w:val="24"/>
        </w:rPr>
        <w:t xml:space="preserve">continua nella politica di usare il calo demografico per tagliare gli organici e usare i risparmi </w:t>
      </w:r>
      <w:r w:rsidR="001210F8" w:rsidRPr="000562AC">
        <w:rPr>
          <w:b/>
          <w:sz w:val="24"/>
          <w:szCs w:val="24"/>
        </w:rPr>
        <w:t xml:space="preserve">(5,3 miliardi a livello nazionale) </w:t>
      </w:r>
      <w:r w:rsidRPr="000562AC">
        <w:rPr>
          <w:b/>
          <w:sz w:val="24"/>
          <w:szCs w:val="24"/>
        </w:rPr>
        <w:t xml:space="preserve">per finanziare la differenziazione retributiva tra i docenti </w:t>
      </w:r>
      <w:r w:rsidR="007575DF" w:rsidRPr="000562AC">
        <w:rPr>
          <w:b/>
          <w:sz w:val="24"/>
          <w:szCs w:val="24"/>
        </w:rPr>
        <w:t>e</w:t>
      </w:r>
      <w:r w:rsidR="001210F8" w:rsidRPr="000562AC">
        <w:rPr>
          <w:b/>
          <w:sz w:val="24"/>
          <w:szCs w:val="24"/>
        </w:rPr>
        <w:t xml:space="preserve"> per ridurre la spesa pubblica per la scuola</w:t>
      </w:r>
      <w:r w:rsidR="001210F8">
        <w:rPr>
          <w:sz w:val="24"/>
          <w:szCs w:val="24"/>
        </w:rPr>
        <w:t>. La creazione di mega Istituti determina una perdita di posti per il personale Ata, in quanto la tabella degli organici prevede un aumento dei posti al crescere degli iscritti e dei plessi, ma in modo meno che proporzionale, in particolare a partire dai 1100 studenti</w:t>
      </w:r>
      <w:r w:rsidR="000562AC">
        <w:rPr>
          <w:sz w:val="24"/>
          <w:szCs w:val="24"/>
        </w:rPr>
        <w:t>. Le ipotesi prospettate</w:t>
      </w:r>
      <w:r w:rsidR="001210F8">
        <w:rPr>
          <w:sz w:val="24"/>
          <w:szCs w:val="24"/>
        </w:rPr>
        <w:t xml:space="preserve"> nell’incontro in provincia dell’11</w:t>
      </w:r>
      <w:r w:rsidR="007575DF">
        <w:rPr>
          <w:sz w:val="24"/>
          <w:szCs w:val="24"/>
        </w:rPr>
        <w:t xml:space="preserve"> novembre p</w:t>
      </w:r>
      <w:r w:rsidR="000562AC">
        <w:rPr>
          <w:sz w:val="24"/>
          <w:szCs w:val="24"/>
        </w:rPr>
        <w:t xml:space="preserve">revedono </w:t>
      </w:r>
      <w:r w:rsidR="007575DF">
        <w:rPr>
          <w:sz w:val="24"/>
          <w:szCs w:val="24"/>
        </w:rPr>
        <w:t>tre accorpamenti (su 4) che van</w:t>
      </w:r>
      <w:r w:rsidR="001E4018">
        <w:rPr>
          <w:sz w:val="24"/>
          <w:szCs w:val="24"/>
        </w:rPr>
        <w:t xml:space="preserve">no oltre: il Liceo Carducci con il Liceo Barsanti e Matteucci con 1.338 studenti; lo </w:t>
      </w:r>
      <w:proofErr w:type="spellStart"/>
      <w:r w:rsidR="001E4018">
        <w:rPr>
          <w:sz w:val="24"/>
          <w:szCs w:val="24"/>
        </w:rPr>
        <w:t>Stagi</w:t>
      </w:r>
      <w:proofErr w:type="spellEnd"/>
      <w:r w:rsidR="001E4018">
        <w:rPr>
          <w:sz w:val="24"/>
          <w:szCs w:val="24"/>
        </w:rPr>
        <w:t>- Don Lazzeri di Pietrasanta con il Piaggia di Viareggio con 1476 studenti; l’IC Montecarlo con l’IC Porcari con 1555 studenti</w:t>
      </w:r>
      <w:r w:rsidR="007575DF">
        <w:rPr>
          <w:sz w:val="24"/>
          <w:szCs w:val="24"/>
        </w:rPr>
        <w:t xml:space="preserve"> (me</w:t>
      </w:r>
      <w:r w:rsidR="000F6D63">
        <w:rPr>
          <w:sz w:val="24"/>
          <w:szCs w:val="24"/>
        </w:rPr>
        <w:t>ntre l’IC Bagni di Lucca con l’</w:t>
      </w:r>
      <w:r w:rsidR="007575DF">
        <w:rPr>
          <w:sz w:val="24"/>
          <w:szCs w:val="24"/>
        </w:rPr>
        <w:t>IC Borgo arriverebbe a 807 alunni)</w:t>
      </w:r>
      <w:r w:rsidR="001E4018">
        <w:rPr>
          <w:sz w:val="24"/>
          <w:szCs w:val="24"/>
        </w:rPr>
        <w:t>. In tal modo si perderebbero, in base alla simulazione dell’USP di Lucca, 4 posti di dirigente, 4 di DSGA, 3</w:t>
      </w:r>
      <w:r w:rsidR="007575DF">
        <w:rPr>
          <w:sz w:val="24"/>
          <w:szCs w:val="24"/>
        </w:rPr>
        <w:t xml:space="preserve"> di</w:t>
      </w:r>
      <w:r w:rsidR="001E4018">
        <w:rPr>
          <w:sz w:val="24"/>
          <w:szCs w:val="24"/>
        </w:rPr>
        <w:t xml:space="preserve"> assistenti amministrativi e ben 21 </w:t>
      </w:r>
      <w:r w:rsidR="007575DF">
        <w:rPr>
          <w:sz w:val="24"/>
          <w:szCs w:val="24"/>
        </w:rPr>
        <w:t xml:space="preserve">di </w:t>
      </w:r>
      <w:r w:rsidR="001E4018">
        <w:rPr>
          <w:sz w:val="24"/>
          <w:szCs w:val="24"/>
        </w:rPr>
        <w:t>collaboratori scolastici! Ma in prospettiva si perderanno anche posti per i docenti</w:t>
      </w:r>
      <w:r w:rsidR="007575DF">
        <w:rPr>
          <w:sz w:val="24"/>
          <w:szCs w:val="24"/>
        </w:rPr>
        <w:t>,</w:t>
      </w:r>
      <w:r w:rsidR="001E4018">
        <w:rPr>
          <w:sz w:val="24"/>
          <w:szCs w:val="24"/>
        </w:rPr>
        <w:t xml:space="preserve"> soprattutto alle superiori</w:t>
      </w:r>
      <w:r w:rsidR="007575DF">
        <w:rPr>
          <w:sz w:val="24"/>
          <w:szCs w:val="24"/>
        </w:rPr>
        <w:t>,</w:t>
      </w:r>
      <w:r w:rsidR="001E4018">
        <w:rPr>
          <w:sz w:val="24"/>
          <w:szCs w:val="24"/>
        </w:rPr>
        <w:t xml:space="preserve"> perché le classi vengono formate con riferimento al totale degli iscritti indipendentemente dai diversi indirizzi p</w:t>
      </w:r>
      <w:r w:rsidR="00B54A60">
        <w:rPr>
          <w:sz w:val="24"/>
          <w:szCs w:val="24"/>
        </w:rPr>
        <w:t>r</w:t>
      </w:r>
      <w:r w:rsidR="007575DF">
        <w:rPr>
          <w:sz w:val="24"/>
          <w:szCs w:val="24"/>
        </w:rPr>
        <w:t>e</w:t>
      </w:r>
      <w:r w:rsidR="00B54A60">
        <w:rPr>
          <w:sz w:val="24"/>
          <w:szCs w:val="24"/>
        </w:rPr>
        <w:t>senti nella stess</w:t>
      </w:r>
      <w:r w:rsidR="007575DF">
        <w:rPr>
          <w:sz w:val="24"/>
          <w:szCs w:val="24"/>
        </w:rPr>
        <w:t>a Istituzione. P</w:t>
      </w:r>
      <w:r w:rsidR="00B54A60">
        <w:rPr>
          <w:sz w:val="24"/>
          <w:szCs w:val="24"/>
        </w:rPr>
        <w:t xml:space="preserve">er cui avremo un minor numero di classi, più classi pollaio e meno docenti. Infine, </w:t>
      </w:r>
      <w:r w:rsidR="007575DF">
        <w:rPr>
          <w:sz w:val="24"/>
          <w:szCs w:val="24"/>
        </w:rPr>
        <w:t xml:space="preserve">avremo </w:t>
      </w:r>
      <w:r w:rsidR="00B54A60">
        <w:rPr>
          <w:sz w:val="24"/>
          <w:szCs w:val="24"/>
        </w:rPr>
        <w:t xml:space="preserve">collegi </w:t>
      </w:r>
      <w:r w:rsidR="007575DF">
        <w:rPr>
          <w:sz w:val="24"/>
          <w:szCs w:val="24"/>
        </w:rPr>
        <w:t xml:space="preserve">pletorici, che diventano </w:t>
      </w:r>
      <w:r w:rsidR="00B54A60">
        <w:rPr>
          <w:sz w:val="24"/>
          <w:szCs w:val="24"/>
        </w:rPr>
        <w:t>di fatto organi di ratifica delle dec</w:t>
      </w:r>
      <w:r w:rsidR="007575DF">
        <w:rPr>
          <w:sz w:val="24"/>
          <w:szCs w:val="24"/>
        </w:rPr>
        <w:t xml:space="preserve">isioni del Dirigente- Manager. </w:t>
      </w:r>
      <w:r w:rsidR="00B54A60">
        <w:rPr>
          <w:sz w:val="24"/>
          <w:szCs w:val="24"/>
        </w:rPr>
        <w:t>Al contrario il calo demografico dovrebbe essere l’occasione per ridurre il numero degli alunni per classe e migliorare la qualità dell’istruzione.</w:t>
      </w:r>
    </w:p>
    <w:p w:rsidR="00B54A60" w:rsidRDefault="00B54A60" w:rsidP="000562AC">
      <w:pPr>
        <w:jc w:val="both"/>
        <w:rPr>
          <w:sz w:val="24"/>
          <w:szCs w:val="24"/>
        </w:rPr>
      </w:pPr>
      <w:r w:rsidRPr="000F6D63">
        <w:rPr>
          <w:b/>
          <w:sz w:val="24"/>
          <w:szCs w:val="24"/>
        </w:rPr>
        <w:t>Ma la concentrazione dei tagli in provincia di Lucca è anche l’ef</w:t>
      </w:r>
      <w:r w:rsidR="000562AC" w:rsidRPr="000F6D63">
        <w:rPr>
          <w:b/>
          <w:sz w:val="24"/>
          <w:szCs w:val="24"/>
        </w:rPr>
        <w:t>fetto dei criteri decisi dalla R</w:t>
      </w:r>
      <w:r w:rsidRPr="000F6D63">
        <w:rPr>
          <w:b/>
          <w:sz w:val="24"/>
          <w:szCs w:val="24"/>
        </w:rPr>
        <w:t>egione Toscana, in part</w:t>
      </w:r>
      <w:r w:rsidR="007575DF" w:rsidRPr="000F6D63">
        <w:rPr>
          <w:b/>
          <w:sz w:val="24"/>
          <w:szCs w:val="24"/>
        </w:rPr>
        <w:t>i</w:t>
      </w:r>
      <w:r w:rsidRPr="000F6D63">
        <w:rPr>
          <w:b/>
          <w:sz w:val="24"/>
          <w:szCs w:val="24"/>
        </w:rPr>
        <w:t>colare quello di non accorpare più di una scuola per comune</w:t>
      </w:r>
      <w:r>
        <w:rPr>
          <w:sz w:val="24"/>
          <w:szCs w:val="24"/>
        </w:rPr>
        <w:t xml:space="preserve">, mettendo sullo stesso piano Comuni grandi come Firenze e comuni </w:t>
      </w:r>
      <w:r w:rsidR="007575DF">
        <w:rPr>
          <w:sz w:val="24"/>
          <w:szCs w:val="24"/>
        </w:rPr>
        <w:t xml:space="preserve">piccoli </w:t>
      </w:r>
      <w:r>
        <w:rPr>
          <w:sz w:val="24"/>
          <w:szCs w:val="24"/>
        </w:rPr>
        <w:t xml:space="preserve">come, per esempio, Bagni di Lucca. </w:t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evidente che perdere una scuola su una non è la stessa cosa che perderne 1 su 47!! </w:t>
      </w:r>
      <w:r w:rsidR="007575DF">
        <w:rPr>
          <w:sz w:val="24"/>
          <w:szCs w:val="24"/>
        </w:rPr>
        <w:t xml:space="preserve"> </w:t>
      </w:r>
      <w:r w:rsidR="000F76C5">
        <w:rPr>
          <w:sz w:val="24"/>
          <w:szCs w:val="24"/>
        </w:rPr>
        <w:t>Infine, con una del</w:t>
      </w:r>
      <w:r w:rsidR="007575DF">
        <w:rPr>
          <w:sz w:val="24"/>
          <w:szCs w:val="24"/>
        </w:rPr>
        <w:t>i</w:t>
      </w:r>
      <w:r w:rsidR="000F76C5">
        <w:rPr>
          <w:sz w:val="24"/>
          <w:szCs w:val="24"/>
        </w:rPr>
        <w:t xml:space="preserve">bera del 29 settembre (prima delle elezioni!) la Regione Toscana aveva deciso di non accorpare, ma in seguito alla minaccia di denuncia per danno erariale del </w:t>
      </w:r>
      <w:r w:rsidR="007575DF">
        <w:rPr>
          <w:sz w:val="24"/>
          <w:szCs w:val="24"/>
        </w:rPr>
        <w:t>MIM</w:t>
      </w:r>
      <w:r w:rsidR="000F76C5">
        <w:rPr>
          <w:sz w:val="24"/>
          <w:szCs w:val="24"/>
        </w:rPr>
        <w:t xml:space="preserve"> e conseguente taglio dei tr</w:t>
      </w:r>
      <w:r w:rsidR="007575DF">
        <w:rPr>
          <w:sz w:val="24"/>
          <w:szCs w:val="24"/>
        </w:rPr>
        <w:t>a</w:t>
      </w:r>
      <w:r w:rsidR="000F76C5">
        <w:rPr>
          <w:sz w:val="24"/>
          <w:szCs w:val="24"/>
        </w:rPr>
        <w:t>sferimenti statali per un importo pari al risparmio garantito dai tagli, la Giunta Regionale il 27 ottobre (dopo le elezioni!) ha deliberato l’accorpamento di 16 scuole.</w:t>
      </w:r>
    </w:p>
    <w:p w:rsidR="00B54A60" w:rsidRPr="000F6D63" w:rsidRDefault="000F76C5" w:rsidP="000562A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Nel frattempo</w:t>
      </w:r>
      <w:r w:rsidR="00B54A60">
        <w:rPr>
          <w:sz w:val="24"/>
          <w:szCs w:val="24"/>
        </w:rPr>
        <w:t xml:space="preserve"> il TAR della Campania ha accolto il ricorso della Regione Campania perché il governo ha calcolato i tagli sulla base dei dati previsionali demografici e non sulla base dei dati r</w:t>
      </w:r>
      <w:r>
        <w:rPr>
          <w:sz w:val="24"/>
          <w:szCs w:val="24"/>
        </w:rPr>
        <w:t>eali; infine, siamo in attesa di un</w:t>
      </w:r>
      <w:r w:rsidR="00B54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nuovo </w:t>
      </w:r>
      <w:r w:rsidR="00B54A60">
        <w:rPr>
          <w:sz w:val="24"/>
          <w:szCs w:val="24"/>
        </w:rPr>
        <w:t>pronuncia</w:t>
      </w:r>
      <w:r>
        <w:rPr>
          <w:sz w:val="24"/>
          <w:szCs w:val="24"/>
        </w:rPr>
        <w:t xml:space="preserve">mento della Corte Costituzionale sull’intera vicenda. </w:t>
      </w:r>
      <w:r w:rsidRPr="000F6D63">
        <w:rPr>
          <w:b/>
          <w:sz w:val="24"/>
          <w:szCs w:val="24"/>
        </w:rPr>
        <w:t xml:space="preserve">Per cui chiediamo alla Provincia di Lucca e alla Regione Toscana di non procedere agli accorpamenti. </w:t>
      </w:r>
      <w:bookmarkStart w:id="0" w:name="_GoBack"/>
      <w:bookmarkEnd w:id="0"/>
    </w:p>
    <w:p w:rsidR="000562AC" w:rsidRDefault="000562AC" w:rsidP="000562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Rino </w:t>
      </w:r>
      <w:proofErr w:type="spellStart"/>
      <w:r>
        <w:rPr>
          <w:sz w:val="24"/>
          <w:szCs w:val="24"/>
        </w:rPr>
        <w:t>Capasso</w:t>
      </w:r>
      <w:proofErr w:type="spellEnd"/>
      <w:r>
        <w:rPr>
          <w:sz w:val="24"/>
          <w:szCs w:val="24"/>
        </w:rPr>
        <w:t xml:space="preserve"> – COBAS SCUOLA </w:t>
      </w:r>
    </w:p>
    <w:p w:rsidR="000562AC" w:rsidRPr="00CD0BE0" w:rsidRDefault="000562AC" w:rsidP="000562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Antonio Mercuri – FLC CGIL </w:t>
      </w:r>
    </w:p>
    <w:sectPr w:rsidR="000562AC" w:rsidRPr="00CD0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FA"/>
    <w:rsid w:val="000562AC"/>
    <w:rsid w:val="000F6D63"/>
    <w:rsid w:val="000F76C5"/>
    <w:rsid w:val="001210F8"/>
    <w:rsid w:val="001E4018"/>
    <w:rsid w:val="00404AFA"/>
    <w:rsid w:val="00681945"/>
    <w:rsid w:val="007575DF"/>
    <w:rsid w:val="00AE7155"/>
    <w:rsid w:val="00B54A60"/>
    <w:rsid w:val="00CD0BE0"/>
    <w:rsid w:val="00E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30CB"/>
  <w15:chartTrackingRefBased/>
  <w15:docId w15:val="{FE7BC1AB-4368-4578-868F-32848A0D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D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gennaro</cp:lastModifiedBy>
  <cp:revision>2</cp:revision>
  <dcterms:created xsi:type="dcterms:W3CDTF">2025-11-13T09:12:00Z</dcterms:created>
  <dcterms:modified xsi:type="dcterms:W3CDTF">2025-11-13T09:12:00Z</dcterms:modified>
</cp:coreProperties>
</file>